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>
    <v:background id="_x0000_s1025" o:bwmode="white" fillcolor="#a8d08d [1945]">
      <v:fill r:id="rId2" o:title="Сетка из контурных ромбиков" type="pattern"/>
    </v:background>
  </w:background>
  <w:body>
    <w:p w14:paraId="780678AF" w14:textId="77777777" w:rsidR="004B0487" w:rsidRPr="004B0487" w:rsidRDefault="004B0487" w:rsidP="004B0487">
      <w:pPr>
        <w:jc w:val="center"/>
        <w:rPr>
          <w:b/>
          <w:bCs/>
          <w:sz w:val="40"/>
          <w:szCs w:val="40"/>
        </w:rPr>
      </w:pPr>
      <w:r w:rsidRPr="004B0487">
        <w:rPr>
          <w:b/>
          <w:bCs/>
          <w:sz w:val="40"/>
          <w:szCs w:val="40"/>
        </w:rPr>
        <w:t>Май</w:t>
      </w:r>
    </w:p>
    <w:p w14:paraId="53DAB014" w14:textId="77777777" w:rsidR="004B0487" w:rsidRPr="004B0487" w:rsidRDefault="004B0487" w:rsidP="004B0487">
      <w:pPr>
        <w:jc w:val="center"/>
        <w:rPr>
          <w:sz w:val="40"/>
          <w:szCs w:val="40"/>
          <w:u w:val="single"/>
        </w:rPr>
      </w:pPr>
      <w:r w:rsidRPr="004B0487">
        <w:rPr>
          <w:sz w:val="40"/>
          <w:szCs w:val="40"/>
          <w:u w:val="single"/>
        </w:rPr>
        <w:t>Комплекс 35</w:t>
      </w:r>
    </w:p>
    <w:p w14:paraId="07A1C73C" w14:textId="77777777" w:rsidR="004B0487" w:rsidRDefault="004B0487" w:rsidP="004B0487"/>
    <w:p w14:paraId="646505B6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1. Ходьба и бег в колонне по одному с изменением направления движения по ориентирам, указанным воспитателем. Перестроение в колонну по три (дети берут флажки по ходу движения в колонне по одному).</w:t>
      </w:r>
    </w:p>
    <w:p w14:paraId="12990ACF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Упражнения с флажками</w:t>
      </w:r>
    </w:p>
    <w:p w14:paraId="14406C10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2. И. п. – основная стойка, флажки внизу. 1 – флажки в стороны; 2 – вверх; 3 – в стороны; 4 – исходное положение (6–8 раз).</w:t>
      </w:r>
    </w:p>
    <w:p w14:paraId="067E5285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3. И. п. – стойка ноги врозь, флажки внизу. 1 – поворот вправо, взмахнуть флажками; 2 – вернуться в исходное положение. То же влево (6 раз).</w:t>
      </w:r>
    </w:p>
    <w:p w14:paraId="37306E57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4. И. п. – основная стойка, флажки в согнутых руках у груди. 1 – флажки в стороны; 2 – присесть, флажки вперед; 3 – встать, флажки в стороны; 4 – исходное положение (7–8 раз).</w:t>
      </w:r>
    </w:p>
    <w:p w14:paraId="5805D805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5. И. п. – стойка ноги врозь, флажки за спиной. 1 – флажки в стороны; 2 – наклониться вперед, скрестить флажки перед собой; 3 – выпрямиться, флажки в стороны; 4 – исходное положение (6 раз).</w:t>
      </w:r>
    </w:p>
    <w:p w14:paraId="733D1E8A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6. И. п. – основная стойка, флажки внизу. 1 – шаг вправо, флажки вверх; 2 – исходное положение. То же влево (6–8 раз).</w:t>
      </w:r>
    </w:p>
    <w:p w14:paraId="0AC99576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7. Игра «Не попадись».</w:t>
      </w:r>
    </w:p>
    <w:p w14:paraId="7277971F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Прыжки на двух ногах в круг и из круга по мере приближения водящего.</w:t>
      </w:r>
    </w:p>
    <w:p w14:paraId="70ED767F" w14:textId="226537BA" w:rsid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8. Ходьба в колонне по одному за ловким водящим.</w:t>
      </w:r>
    </w:p>
    <w:p w14:paraId="2017A773" w14:textId="2A64293B" w:rsidR="004B0487" w:rsidRPr="004B0487" w:rsidRDefault="004B0487" w:rsidP="004B04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8E9692" wp14:editId="37179425">
            <wp:extent cx="3484836" cy="1882140"/>
            <wp:effectExtent l="57150" t="0" r="211455" b="3086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4645026_34-p-foni-s-detskimi-igrami-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184" cy="189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3FA7A6B" w14:textId="77777777" w:rsidR="004B0487" w:rsidRDefault="004B0487">
      <w:r>
        <w:br w:type="page"/>
      </w:r>
    </w:p>
    <w:p w14:paraId="2D8BE0FC" w14:textId="72167E5C" w:rsidR="004B0487" w:rsidRPr="004B0487" w:rsidRDefault="004B0487" w:rsidP="004B0487">
      <w:pPr>
        <w:jc w:val="center"/>
        <w:rPr>
          <w:b/>
          <w:bCs/>
          <w:sz w:val="40"/>
          <w:szCs w:val="40"/>
        </w:rPr>
      </w:pPr>
      <w:r w:rsidRPr="004B0487">
        <w:rPr>
          <w:b/>
          <w:bCs/>
          <w:sz w:val="40"/>
          <w:szCs w:val="40"/>
        </w:rPr>
        <w:lastRenderedPageBreak/>
        <w:t>Май</w:t>
      </w:r>
    </w:p>
    <w:p w14:paraId="228A63FB" w14:textId="77777777" w:rsidR="004B0487" w:rsidRPr="004B0487" w:rsidRDefault="004B0487" w:rsidP="004B0487">
      <w:pPr>
        <w:jc w:val="center"/>
        <w:rPr>
          <w:sz w:val="36"/>
          <w:szCs w:val="36"/>
          <w:u w:val="single"/>
        </w:rPr>
      </w:pPr>
      <w:r w:rsidRPr="004B0487">
        <w:rPr>
          <w:sz w:val="36"/>
          <w:szCs w:val="36"/>
          <w:u w:val="single"/>
        </w:rPr>
        <w:t>Комплекс 2</w:t>
      </w:r>
    </w:p>
    <w:p w14:paraId="322A6003" w14:textId="77777777" w:rsidR="004B0487" w:rsidRDefault="004B0487" w:rsidP="004B0487"/>
    <w:p w14:paraId="1EB2260A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1. Ходьба и бег с ускорением и замедлением темпа движения; бег с высоким подниманием бедра; бег врассыпную.</w:t>
      </w:r>
    </w:p>
    <w:p w14:paraId="336A0408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Упражнения без предметов</w:t>
      </w:r>
    </w:p>
    <w:p w14:paraId="05297BCE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2. И. п. – основная стойка, руки вдоль туловища. 1 – руки к плечам; 2–4 – круговые движения рук вперед; 5–7 – то же назад; 8 – исходное положение (5–6 раз).</w:t>
      </w:r>
    </w:p>
    <w:p w14:paraId="237F3999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3. И. п. – стойка ноги на ширине плеч, руки согнуты перед грудью. 1 – поворот вправо, руки в стороны; 2 – исходное положение. То же влево (6 раз).</w:t>
      </w:r>
    </w:p>
    <w:p w14:paraId="62D1590E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4. И. п. 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</w:r>
    </w:p>
    <w:p w14:paraId="145249F3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5. И. п. – лежа на спине, руки вдоль туловища. 1–8 – поднять ноги, согнуть в коленях, вращая ими, как на велосипеде, опустить ноги (3–4 раза).</w:t>
      </w:r>
    </w:p>
    <w:p w14:paraId="33EBBD47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6. И. п. – лежа на животе, руки согнуты перед собой. 1–2 – прогнуться, руки вперед-вверх, ноги приподнять; 3–4 – исходное положение.</w:t>
      </w:r>
    </w:p>
    <w:p w14:paraId="75C92A00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7. И. п. – основная стойка, руки вдоль туловища. На счет 1–8 прыжки на двух ногах, затем пауза (2–3 раза).</w:t>
      </w:r>
    </w:p>
    <w:p w14:paraId="415D40B4" w14:textId="77777777" w:rsidR="004B0487" w:rsidRPr="004B0487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8. Игра малой подвижности «Найди предмет!»</w:t>
      </w:r>
    </w:p>
    <w:p w14:paraId="4BB9B520" w14:textId="1E9B1A4C" w:rsidR="006356F1" w:rsidRDefault="004B0487" w:rsidP="004B0487">
      <w:pPr>
        <w:rPr>
          <w:sz w:val="28"/>
          <w:szCs w:val="28"/>
        </w:rPr>
      </w:pPr>
      <w:r w:rsidRPr="004B0487">
        <w:rPr>
          <w:sz w:val="28"/>
          <w:szCs w:val="28"/>
        </w:rPr>
        <w:t>Водящий закрывает глаза (или поворачивается спиной), в это время дети прячут предмет в каком-либо месте. По сигналу воспитателя водящий ищет предмет. Дети хлопают в ладоши тихо, если входящий удаляется от предмета, громко, если приближается к предмету.</w:t>
      </w:r>
    </w:p>
    <w:p w14:paraId="3F4C9AB2" w14:textId="7A2EA173" w:rsidR="004B0487" w:rsidRPr="004B0487" w:rsidRDefault="004B0487" w:rsidP="004B04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F4B8AD" wp14:editId="3EA3610B">
            <wp:extent cx="2838450" cy="15620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07" cy="1583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0487" w:rsidRPr="004B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6"/>
    <w:rsid w:val="004B0487"/>
    <w:rsid w:val="006356F1"/>
    <w:rsid w:val="006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9581"/>
  <w15:chartTrackingRefBased/>
  <w15:docId w15:val="{E8108BA4-2E7B-4315-8E3D-307830E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2020-05-28T09:23:00Z</dcterms:created>
  <dcterms:modified xsi:type="dcterms:W3CDTF">2020-05-28T09:29:00Z</dcterms:modified>
</cp:coreProperties>
</file>